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4862" w:rsidRPr="00CC6DD3" w:rsidRDefault="002A6B33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 w:rsidRPr="002A6B33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79.45pt;margin-top:2.5pt;width:208.5pt;height:75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<v:textbox inset="0,0,0,0">
              <w:txbxContent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Default="00DE4862" w:rsidP="00EF0E33">
                  <w:pPr>
                    <w:pStyle w:val="Tekstpodstawowy3"/>
                    <w:spacing w:line="360" w:lineRule="auto"/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rPr>
                      <w:sz w:val="36"/>
                    </w:rPr>
                  </w:pPr>
                </w:p>
                <w:p w:rsidR="00DE4862" w:rsidRPr="00EF0E33" w:rsidRDefault="00DE4862" w:rsidP="00EF0E33">
                  <w:pPr>
                    <w:pStyle w:val="Tekstpodstawowy3"/>
                    <w:spacing w:line="360" w:lineRule="auto"/>
                    <w:jc w:val="center"/>
                    <w:rPr>
                      <w:b w:val="0"/>
                      <w:sz w:val="14"/>
                    </w:rPr>
                  </w:pPr>
                  <w:r w:rsidRPr="00EF0E33">
                    <w:rPr>
                      <w:b w:val="0"/>
                      <w:sz w:val="14"/>
                    </w:rPr>
                    <w:t>Pieczęć Urzędu Gminy</w:t>
                  </w:r>
                </w:p>
              </w:txbxContent>
            </v:textbox>
          </v:shape>
        </w:pict>
      </w:r>
      <w:r w:rsidRPr="002A6B33"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margin-left:-.85pt;margin-top:2.5pt;width:208.5pt;height:75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<v:textbox inset="0,0,0,0">
              <w:txbxContent>
                <w:p w:rsidR="00DE4862" w:rsidRDefault="00DE4862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DE4862" w:rsidRDefault="00DE4862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Godzina rejestracji ………………………………</w:t>
                  </w:r>
                </w:p>
                <w:p w:rsidR="00DE4862" w:rsidRDefault="00DE4862">
                  <w:pPr>
                    <w:pStyle w:val="Tekstpodstawowy3"/>
                    <w:spacing w:line="360" w:lineRule="auto"/>
                  </w:pPr>
                  <w:r>
                    <w:t>Wpisano do rejestru zgłoszeń pod nr ................</w:t>
                  </w:r>
                </w:p>
              </w:txbxContent>
            </v:textbox>
          </v:shape>
        </w:pict>
      </w:r>
    </w:p>
    <w:p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>w roku 20.........</w:t>
      </w:r>
    </w:p>
    <w:p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 kod pocztowy .................., 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..................</w:t>
      </w:r>
    </w:p>
    <w:p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:rsidR="00DE4862" w:rsidRPr="00C132CE" w:rsidRDefault="00DE4862" w:rsidP="005A73A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działki ............... nr i nazwa obrębu .......................................................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2A6B33" w:rsidRPr="002A6B33"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36" type="#_x0000_t109" style="position:absolute;left:0;text-align:left;margin-left:31.5pt;margin-top:19pt;width:12.65pt;height:14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</w:pict>
      </w:r>
    </w:p>
    <w:p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……….</w:t>
      </w:r>
    </w:p>
    <w:p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:rsidR="00DE4862" w:rsidRPr="00C132CE" w:rsidRDefault="002A6B33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9" o:spid="_x0000_s1035" type="#_x0000_t109" style="position:absolute;left:0;text-align:left;margin-left:31.5pt;margin-top:.05pt;width:12.65pt;height:14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:rsidR="00DE4862" w:rsidRPr="00C132CE" w:rsidRDefault="002A6B33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16" o:spid="_x0000_s1034" type="#_x0000_t109" style="position:absolute;left:0;text-align:left;margin-left:31.5pt;margin-top:.05pt;width:12.65pt;height:1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</w:pic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późn. zm.) (nie dotyczy przypadku demontażu pokryć dachowych i/lub odbioru wyrobów zdemontowanych przed 6.05.2004r.).</w:t>
      </w:r>
    </w:p>
    <w:p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 sytuacjach o których mowa w § 5 ust.14 Regulaminu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r w:rsidRPr="003D2772">
        <w:t xml:space="preserve">Współadministratorami, którzy odpowiadają za przetwarzanie Pani/Pana danych osobowych, są: 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lastRenderedPageBreak/>
        <w:t>Gmina</w:t>
      </w:r>
      <w:r w:rsidR="00B66639">
        <w:t xml:space="preserve"> Gorzków</w:t>
      </w:r>
      <w:r>
        <w:t xml:space="preserve"> z siedzibą </w:t>
      </w:r>
      <w:r w:rsidR="00B66639">
        <w:t>ul. Główna 9, 22-315 Gorzków-Osada</w:t>
      </w:r>
      <w:r w:rsidRPr="003D2772">
        <w:t xml:space="preserve">, </w:t>
      </w:r>
      <w:r>
        <w:t>reprezentowana przez Wójta Gminy</w:t>
      </w:r>
      <w:r w:rsidR="00B66639">
        <w:t xml:space="preserve"> Gorzków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>Zgodnie z art. 26  RODO Współadministratorzy zawarli stosown</w:t>
      </w:r>
      <w:r>
        <w:t>ą</w:t>
      </w:r>
      <w:r w:rsidR="00B66639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="00B66639">
        <w:t xml:space="preserve"> </w:t>
      </w:r>
      <w:r w:rsidRPr="00194876">
        <w:t>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 Stawki 2, Warszawa.</w:t>
      </w:r>
    </w:p>
    <w:p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B66639" w:rsidRDefault="00B66639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B66639" w:rsidRDefault="00B66639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2A6B33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2A6B33">
        <w:rPr>
          <w:rFonts w:ascii="Arial" w:hAnsi="Arial" w:cs="Arial"/>
          <w:noProof/>
          <w:sz w:val="22"/>
          <w:szCs w:val="22"/>
        </w:rPr>
        <w:pict>
          <v:shape id="AutoShape 17" o:spid="_x0000_s1033" type="#_x0000_t109" style="position:absolute;margin-left:31.5pt;margin-top:4.45pt;width:12.65pt;height:1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2A6B33">
        <w:rPr>
          <w:rFonts w:ascii="Arial" w:hAnsi="Arial" w:cs="Arial"/>
          <w:noProof/>
          <w:sz w:val="22"/>
          <w:szCs w:val="22"/>
        </w:rPr>
        <w:pict>
          <v:shape id="AutoShape 18" o:spid="_x0000_s1032" type="#_x0000_t109" style="position:absolute;left:0;text-align:left;margin-left:31.5pt;margin-top:18.5pt;width:12.65pt;height:14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</w:pic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:rsidR="004B0096" w:rsidRPr="00CC6DD3" w:rsidRDefault="002A6B33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2A6B33">
        <w:rPr>
          <w:rFonts w:ascii="Arial" w:hAnsi="Arial" w:cs="Arial"/>
          <w:noProof/>
          <w:sz w:val="22"/>
          <w:szCs w:val="22"/>
        </w:rPr>
        <w:pict>
          <v:shape id="AutoShape 20" o:spid="_x0000_s1031" type="#_x0000_t109" style="position:absolute;margin-left:30.85pt;margin-top:4.65pt;width:12.65pt;height:14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</w:pict>
      </w:r>
    </w:p>
    <w:p w:rsidR="004B0096" w:rsidRPr="00CC6DD3" w:rsidRDefault="002A6B33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19" o:spid="_x0000_s1030" type="#_x0000_t109" style="position:absolute;left:0;text-align:left;margin-left:30.85pt;margin-top:18.5pt;width:12.65pt;height:1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</w:pic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:rsidR="004B0096" w:rsidRPr="00CC6DD3" w:rsidRDefault="002A6B33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2A6B33">
        <w:rPr>
          <w:rFonts w:ascii="Arial" w:hAnsi="Arial" w:cs="Arial"/>
          <w:noProof/>
          <w:sz w:val="22"/>
          <w:szCs w:val="22"/>
        </w:rPr>
        <w:pict>
          <v:shape id="AutoShape 22" o:spid="_x0000_s1029" type="#_x0000_t109" style="position:absolute;margin-left:30.85pt;margin-top:4.65pt;width:12.65pt;height:1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</w:pict>
      </w:r>
    </w:p>
    <w:p w:rsidR="004B0096" w:rsidRPr="00CC6DD3" w:rsidRDefault="002A6B33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21" o:spid="_x0000_s1028" type="#_x0000_t109" style="position:absolute;left:0;text-align:left;margin-left:30.85pt;margin-top:18.5pt;width:12.65pt;height:1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</w:pic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B66639">
        <w:t xml:space="preserve"> </w:t>
      </w:r>
      <w:r w:rsidRPr="005D38F3">
        <w:t>przemysłowej:</w:t>
      </w:r>
    </w:p>
    <w:p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6254"/>
        <w:gridCol w:w="1126"/>
        <w:gridCol w:w="1042"/>
      </w:tblGrid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16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lastRenderedPageBreak/>
              <w:t>19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  <w:p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117A88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10" w:rsidRPr="00117A88" w:rsidRDefault="00337410" w:rsidP="000B1E7B">
            <w:pPr>
              <w:jc w:val="center"/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B66639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bookmarkStart w:id="0" w:name="_GoBack"/>
      <w:bookmarkEnd w:id="0"/>
      <w:r w:rsidR="00B66639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337410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5D38F3" w:rsidRDefault="00337410" w:rsidP="00337410">
      <w:pPr>
        <w:jc w:val="both"/>
      </w:pPr>
    </w:p>
    <w:p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:rsidR="00337410" w:rsidRPr="00F16EA7" w:rsidRDefault="00337410" w:rsidP="00337410">
      <w:pPr>
        <w:jc w:val="both"/>
      </w:pPr>
    </w:p>
    <w:p w:rsidR="00337410" w:rsidRDefault="00337410" w:rsidP="00337410">
      <w:pPr>
        <w:jc w:val="both"/>
      </w:pPr>
    </w:p>
    <w:p w:rsidR="00337410" w:rsidRPr="00F16EA7" w:rsidRDefault="00337410" w:rsidP="00337410">
      <w:pPr>
        <w:jc w:val="both"/>
      </w:pPr>
    </w:p>
    <w:p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Default="00337410" w:rsidP="00337410">
      <w:pPr>
        <w:spacing w:before="240"/>
        <w:jc w:val="both"/>
        <w:rPr>
          <w:u w:val="single"/>
        </w:rPr>
      </w:pPr>
    </w:p>
    <w:p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>, mb).</w:t>
      </w:r>
    </w:p>
    <w:p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35" w:rsidRDefault="00DF5E35">
      <w:r>
        <w:separator/>
      </w:r>
    </w:p>
  </w:endnote>
  <w:endnote w:type="continuationSeparator" w:id="1">
    <w:p w:rsidR="00DF5E35" w:rsidRDefault="00DF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2A6B33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862" w:rsidRDefault="00DE48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62" w:rsidRDefault="002A6B33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66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4862" w:rsidRDefault="00DE4862">
    <w:pPr>
      <w:pStyle w:val="Stopka"/>
    </w:pPr>
  </w:p>
  <w:p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B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6.7pt;margin-top:43.4pt;width:470.8pt;height:36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kJwIAACI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" stroked="f">
          <v:textbox>
            <w:txbxContent>
              <w:p w:rsidR="00C27430" w:rsidRPr="00890167" w:rsidRDefault="00C27430" w:rsidP="00C27430">
                <w:pPr>
                  <w:jc w:val="center"/>
                  <w:rPr>
                    <w:rFonts w:ascii="Arial" w:hAnsi="Arial" w:cs="Arial"/>
                    <w:i/>
                    <w:sz w:val="18"/>
                  </w:rPr>
                </w:pPr>
                <w:r w:rsidRPr="00890167">
                  <w:rPr>
                    <w:rFonts w:ascii="Arial" w:hAnsi="Arial" w:cs="Arial"/>
                    <w:i/>
                    <w:sz w:val="18"/>
                  </w:rPr>
                  <w:t>Wydatek współfinansowany ze środków Europejskiego Funduszu Rozwoju Regionalnego w ramach realizacji projektu pt. „</w:t>
                </w:r>
                <w:r>
                  <w:rPr>
                    <w:rFonts w:ascii="Arial" w:hAnsi="Arial" w:cs="Arial"/>
                    <w:i/>
                    <w:sz w:val="18"/>
                  </w:rPr>
                  <w:t>System gospodarowania odpadami azbestowymi na terenie województwa lubelskiego”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35" w:rsidRDefault="00DF5E35">
      <w:r>
        <w:separator/>
      </w:r>
    </w:p>
  </w:footnote>
  <w:footnote w:type="continuationSeparator" w:id="1">
    <w:p w:rsidR="00DF5E35" w:rsidRDefault="00DF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6B33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639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DF5E35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1639</Words>
  <Characters>11888</Characters>
  <Application>Microsoft Office Word</Application>
  <DocSecurity>0</DocSecurity>
  <Lines>371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KOMP-HP</cp:lastModifiedBy>
  <cp:revision>17</cp:revision>
  <cp:lastPrinted>2018-10-17T07:05:00Z</cp:lastPrinted>
  <dcterms:created xsi:type="dcterms:W3CDTF">2019-11-11T18:28:00Z</dcterms:created>
  <dcterms:modified xsi:type="dcterms:W3CDTF">2021-02-02T11:10:00Z</dcterms:modified>
</cp:coreProperties>
</file>